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EE" w14:textId="77777777" w:rsidR="00581E06" w:rsidRDefault="00043231" w:rsidP="00441B53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Ćwiczenie – Model biznesowy </w:t>
      </w:r>
      <w:proofErr w:type="spellStart"/>
      <w:r>
        <w:rPr>
          <w:rFonts w:asciiTheme="majorHAnsi" w:hAnsiTheme="majorHAnsi" w:cstheme="majorHAnsi"/>
          <w:b/>
          <w:sz w:val="24"/>
        </w:rPr>
        <w:t>Canvas</w:t>
      </w:r>
      <w:proofErr w:type="spellEnd"/>
    </w:p>
    <w:p w14:paraId="47CBA66D" w14:textId="77777777" w:rsidR="00043231" w:rsidRPr="00441B53" w:rsidRDefault="00043231" w:rsidP="00441B53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i/>
          <w:sz w:val="18"/>
        </w:rPr>
      </w:pPr>
      <w:r w:rsidRPr="00CD6C1B">
        <w:rPr>
          <w:rFonts w:ascii="Calibri Light" w:hAnsi="Calibri Light" w:cs="Calibri Light"/>
          <w:i/>
          <w:sz w:val="18"/>
        </w:rPr>
        <w:t xml:space="preserve">źródło: </w:t>
      </w:r>
      <w:proofErr w:type="spellStart"/>
      <w:r w:rsidRPr="00CD6C1B">
        <w:rPr>
          <w:rFonts w:ascii="Calibri Light" w:hAnsi="Calibri Light" w:cs="Calibri Light"/>
          <w:i/>
          <w:sz w:val="18"/>
        </w:rPr>
        <w:t>Osterwalder</w:t>
      </w:r>
      <w:proofErr w:type="spellEnd"/>
      <w:r w:rsidRPr="00CD6C1B">
        <w:rPr>
          <w:rFonts w:ascii="Calibri Light" w:hAnsi="Calibri Light" w:cs="Calibri Light"/>
          <w:i/>
          <w:sz w:val="18"/>
        </w:rPr>
        <w:t xml:space="preserve">, A., </w:t>
      </w:r>
      <w:proofErr w:type="spellStart"/>
      <w:r w:rsidRPr="00CD6C1B">
        <w:rPr>
          <w:rFonts w:ascii="Calibri Light" w:hAnsi="Calibri Light" w:cs="Calibri Light"/>
          <w:i/>
          <w:sz w:val="18"/>
        </w:rPr>
        <w:t>Pigneur</w:t>
      </w:r>
      <w:proofErr w:type="spellEnd"/>
      <w:r w:rsidRPr="00CD6C1B">
        <w:rPr>
          <w:rFonts w:ascii="Calibri Light" w:hAnsi="Calibri Light" w:cs="Calibri Light"/>
          <w:i/>
          <w:sz w:val="18"/>
        </w:rPr>
        <w:t>, Y. (2012), Tworzenie modeli biznesowych. Podręcznik wizjonera, Wydawnictwo Helion, Gliwice.</w:t>
      </w:r>
    </w:p>
    <w:p w14:paraId="6ABC86E0" w14:textId="77777777" w:rsidR="00043231" w:rsidRDefault="00043231" w:rsidP="00441B53">
      <w:pPr>
        <w:spacing w:after="0"/>
        <w:rPr>
          <w:rFonts w:ascii="Calibri Light" w:hAnsi="Calibri Light" w:cs="Calibri Light"/>
        </w:rPr>
      </w:pPr>
      <w:r w:rsidRPr="00B674F3">
        <w:rPr>
          <w:rFonts w:ascii="Calibri Light" w:hAnsi="Calibri Light" w:cs="Calibri Light"/>
        </w:rPr>
        <w:t>Model biznesowy opisuje przesłanki stojące za sposobem, w jaki organizacja tworzy wartość oraz zapewnia i czerpie zyski z tej wytworzonej wartości</w:t>
      </w:r>
      <w:r>
        <w:rPr>
          <w:rFonts w:ascii="Calibri Light" w:hAnsi="Calibri Light" w:cs="Calibri Light"/>
        </w:rPr>
        <w:t xml:space="preserve">. </w:t>
      </w:r>
    </w:p>
    <w:p w14:paraId="5D8F3310" w14:textId="77777777" w:rsidR="00043231" w:rsidRDefault="00043231" w:rsidP="00DB0EC3">
      <w:pPr>
        <w:spacing w:after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Aby wykonać to ćwiczenie, zapoznaj się z nagraniem opisującym dziewięć elementów </w:t>
      </w:r>
      <w:proofErr w:type="spellStart"/>
      <w:r>
        <w:rPr>
          <w:rFonts w:ascii="Calibri Light" w:hAnsi="Calibri Light" w:cs="Calibri Light"/>
        </w:rPr>
        <w:t>Canvas</w:t>
      </w:r>
      <w:proofErr w:type="spellEnd"/>
      <w:r>
        <w:rPr>
          <w:rFonts w:ascii="Calibri Light" w:hAnsi="Calibri Light" w:cs="Calibri Light"/>
        </w:rPr>
        <w:t>, a następnie uzupełnij poniższy schemat</w:t>
      </w:r>
      <w:r w:rsidR="00441B53">
        <w:rPr>
          <w:rFonts w:ascii="Calibri Light" w:hAnsi="Calibri Light" w:cs="Calibri Light"/>
        </w:rPr>
        <w:t>.</w:t>
      </w:r>
    </w:p>
    <w:tbl>
      <w:tblPr>
        <w:tblStyle w:val="Tabela-Siatka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689"/>
        <w:gridCol w:w="2551"/>
        <w:gridCol w:w="1593"/>
        <w:gridCol w:w="1526"/>
        <w:gridCol w:w="2551"/>
        <w:gridCol w:w="2547"/>
      </w:tblGrid>
      <w:tr w:rsidR="00441B53" w:rsidRPr="00B45D06" w14:paraId="2D301F75" w14:textId="77777777" w:rsidTr="00FC77DD">
        <w:trPr>
          <w:trHeight w:val="2468"/>
        </w:trPr>
        <w:tc>
          <w:tcPr>
            <w:tcW w:w="2689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4" w:space="0" w:color="C00000"/>
            </w:tcBorders>
          </w:tcPr>
          <w:p w14:paraId="59A6D809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Kluczowi partnerzy</w:t>
            </w:r>
          </w:p>
        </w:tc>
        <w:tc>
          <w:tcPr>
            <w:tcW w:w="2551" w:type="dxa"/>
            <w:tcBorders>
              <w:top w:val="single" w:sz="18" w:space="0" w:color="C00000"/>
              <w:bottom w:val="single" w:sz="4" w:space="0" w:color="C00000"/>
              <w:right w:val="single" w:sz="12" w:space="0" w:color="C00000"/>
            </w:tcBorders>
          </w:tcPr>
          <w:p w14:paraId="70BAA855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Kluczowe działania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C00000"/>
              <w:left w:val="single" w:sz="12" w:space="0" w:color="C00000"/>
            </w:tcBorders>
          </w:tcPr>
          <w:p w14:paraId="43D8C7A1" w14:textId="77777777" w:rsidR="00441B53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Propozycja wartości</w:t>
            </w:r>
          </w:p>
          <w:p w14:paraId="6E6F43FA" w14:textId="77777777" w:rsidR="00441B53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  <w:p w14:paraId="3D8FBB84" w14:textId="77777777" w:rsidR="00441B53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  <w:p w14:paraId="4E198DCB" w14:textId="77777777" w:rsidR="00441B53" w:rsidRPr="00B45D06" w:rsidRDefault="00441B53" w:rsidP="00441B53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1" w:type="dxa"/>
            <w:tcBorders>
              <w:top w:val="single" w:sz="18" w:space="0" w:color="C00000"/>
            </w:tcBorders>
          </w:tcPr>
          <w:p w14:paraId="45619297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Relacje z klientami</w:t>
            </w:r>
          </w:p>
        </w:tc>
        <w:tc>
          <w:tcPr>
            <w:tcW w:w="2547" w:type="dxa"/>
            <w:vMerge w:val="restart"/>
            <w:tcBorders>
              <w:top w:val="single" w:sz="18" w:space="0" w:color="C00000"/>
            </w:tcBorders>
          </w:tcPr>
          <w:p w14:paraId="4B418FA2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Segmenty klientów</w:t>
            </w:r>
          </w:p>
        </w:tc>
      </w:tr>
      <w:tr w:rsidR="00441B53" w:rsidRPr="00B45D06" w14:paraId="68339CC7" w14:textId="77777777" w:rsidTr="00FC77DD">
        <w:trPr>
          <w:trHeight w:val="2673"/>
        </w:trPr>
        <w:tc>
          <w:tcPr>
            <w:tcW w:w="2689" w:type="dxa"/>
            <w:vMerge/>
            <w:tcBorders>
              <w:top w:val="single" w:sz="4" w:space="0" w:color="C00000"/>
              <w:left w:val="single" w:sz="18" w:space="0" w:color="C00000"/>
              <w:bottom w:val="single" w:sz="12" w:space="0" w:color="C00000"/>
            </w:tcBorders>
          </w:tcPr>
          <w:p w14:paraId="2A338AAC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1" w:type="dxa"/>
            <w:tcBorders>
              <w:top w:val="single" w:sz="4" w:space="0" w:color="C00000"/>
              <w:bottom w:val="single" w:sz="12" w:space="0" w:color="C00000"/>
              <w:right w:val="single" w:sz="12" w:space="0" w:color="C00000"/>
            </w:tcBorders>
          </w:tcPr>
          <w:p w14:paraId="165BA0AF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Kluczowe zasoby</w:t>
            </w:r>
          </w:p>
        </w:tc>
        <w:tc>
          <w:tcPr>
            <w:tcW w:w="3119" w:type="dxa"/>
            <w:gridSpan w:val="2"/>
            <w:vMerge/>
            <w:tcBorders>
              <w:left w:val="single" w:sz="12" w:space="0" w:color="C00000"/>
              <w:bottom w:val="single" w:sz="12" w:space="0" w:color="C00000"/>
            </w:tcBorders>
          </w:tcPr>
          <w:p w14:paraId="543015E4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551" w:type="dxa"/>
            <w:tcBorders>
              <w:bottom w:val="single" w:sz="12" w:space="0" w:color="C00000"/>
            </w:tcBorders>
          </w:tcPr>
          <w:p w14:paraId="53C4AE22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Kanały</w:t>
            </w:r>
          </w:p>
        </w:tc>
        <w:tc>
          <w:tcPr>
            <w:tcW w:w="2547" w:type="dxa"/>
            <w:vMerge/>
            <w:tcBorders>
              <w:bottom w:val="single" w:sz="12" w:space="0" w:color="C00000"/>
            </w:tcBorders>
          </w:tcPr>
          <w:p w14:paraId="3B59342E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441B53" w:rsidRPr="00B45D06" w14:paraId="4E7070BE" w14:textId="77777777" w:rsidTr="00FC77DD">
        <w:trPr>
          <w:trHeight w:val="2115"/>
        </w:trPr>
        <w:tc>
          <w:tcPr>
            <w:tcW w:w="6833" w:type="dxa"/>
            <w:gridSpan w:val="3"/>
            <w:tcBorders>
              <w:top w:val="single" w:sz="12" w:space="0" w:color="C00000"/>
              <w:left w:val="single" w:sz="18" w:space="0" w:color="C00000"/>
              <w:bottom w:val="single" w:sz="18" w:space="0" w:color="C00000"/>
            </w:tcBorders>
          </w:tcPr>
          <w:p w14:paraId="1F1276DB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Struktura kosztów</w:t>
            </w:r>
          </w:p>
        </w:tc>
        <w:tc>
          <w:tcPr>
            <w:tcW w:w="6624" w:type="dxa"/>
            <w:gridSpan w:val="3"/>
            <w:tcBorders>
              <w:top w:val="single" w:sz="12" w:space="0" w:color="C00000"/>
              <w:bottom w:val="single" w:sz="18" w:space="0" w:color="C00000"/>
              <w:right w:val="single" w:sz="18" w:space="0" w:color="C00000"/>
            </w:tcBorders>
          </w:tcPr>
          <w:p w14:paraId="22666D00" w14:textId="77777777" w:rsidR="00441B53" w:rsidRPr="00B45D06" w:rsidRDefault="00441B53" w:rsidP="007D1745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</w:rPr>
            </w:pPr>
            <w:r w:rsidRPr="00B45D06">
              <w:rPr>
                <w:rFonts w:ascii="Calibri Light" w:hAnsi="Calibri Light" w:cs="Calibri Light"/>
                <w:b/>
              </w:rPr>
              <w:t>Strumienie przychodów</w:t>
            </w:r>
          </w:p>
        </w:tc>
      </w:tr>
    </w:tbl>
    <w:p w14:paraId="4AA1F766" w14:textId="77777777" w:rsidR="00441B53" w:rsidRPr="00043231" w:rsidRDefault="00441B53" w:rsidP="00DB0EC3">
      <w:pPr>
        <w:spacing w:after="360"/>
        <w:rPr>
          <w:rFonts w:ascii="Calibri Light" w:hAnsi="Calibri Light" w:cs="Calibri Light"/>
        </w:rPr>
      </w:pPr>
    </w:p>
    <w:sectPr w:rsidR="00441B53" w:rsidRPr="00043231" w:rsidSect="00DB0EC3">
      <w:footerReference w:type="default" r:id="rId8"/>
      <w:pgSz w:w="16838" w:h="11906" w:orient="landscape"/>
      <w:pgMar w:top="851" w:right="1417" w:bottom="851" w:left="1417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A5A3" w14:textId="77777777" w:rsidR="00E54161" w:rsidRDefault="00E54161" w:rsidP="00DB0EC3">
      <w:pPr>
        <w:spacing w:after="0" w:line="240" w:lineRule="auto"/>
      </w:pPr>
      <w:r>
        <w:separator/>
      </w:r>
    </w:p>
  </w:endnote>
  <w:endnote w:type="continuationSeparator" w:id="0">
    <w:p w14:paraId="10C96C55" w14:textId="77777777" w:rsidR="00E54161" w:rsidRDefault="00E54161" w:rsidP="00DB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BDFF" w14:textId="77777777" w:rsidR="00DB0EC3" w:rsidRDefault="00DB0E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D81239" wp14:editId="5E3FE4E1">
          <wp:simplePos x="0" y="0"/>
          <wp:positionH relativeFrom="column">
            <wp:posOffset>144145</wp:posOffset>
          </wp:positionH>
          <wp:positionV relativeFrom="paragraph">
            <wp:posOffset>-36195</wp:posOffset>
          </wp:positionV>
          <wp:extent cx="1409700" cy="458487"/>
          <wp:effectExtent l="0" t="0" r="0" b="0"/>
          <wp:wrapSquare wrapText="bothSides"/>
          <wp:docPr id="7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AE5B4" w14:textId="77777777" w:rsidR="00E54161" w:rsidRDefault="00E54161" w:rsidP="00DB0EC3">
      <w:pPr>
        <w:spacing w:after="0" w:line="240" w:lineRule="auto"/>
      </w:pPr>
      <w:r>
        <w:separator/>
      </w:r>
    </w:p>
  </w:footnote>
  <w:footnote w:type="continuationSeparator" w:id="0">
    <w:p w14:paraId="3835B7A9" w14:textId="77777777" w:rsidR="00E54161" w:rsidRDefault="00E54161" w:rsidP="00DB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043231"/>
    <w:rsid w:val="00170ADD"/>
    <w:rsid w:val="002C7FAF"/>
    <w:rsid w:val="00416D79"/>
    <w:rsid w:val="00441B53"/>
    <w:rsid w:val="004C6AC9"/>
    <w:rsid w:val="00581E06"/>
    <w:rsid w:val="005C28B2"/>
    <w:rsid w:val="006D70A8"/>
    <w:rsid w:val="00725AC5"/>
    <w:rsid w:val="00806A7F"/>
    <w:rsid w:val="00A40B35"/>
    <w:rsid w:val="00B33F0A"/>
    <w:rsid w:val="00C34C11"/>
    <w:rsid w:val="00CC048B"/>
    <w:rsid w:val="00D10F3E"/>
    <w:rsid w:val="00D370AB"/>
    <w:rsid w:val="00DB0EC3"/>
    <w:rsid w:val="00E54161"/>
    <w:rsid w:val="00E56A57"/>
    <w:rsid w:val="00ED4E2D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CD8E7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DB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C3"/>
  </w:style>
  <w:style w:type="paragraph" w:styleId="Stopka">
    <w:name w:val="footer"/>
    <w:basedOn w:val="Normalny"/>
    <w:link w:val="StopkaZnak"/>
    <w:uiPriority w:val="99"/>
    <w:unhideWhenUsed/>
    <w:rsid w:val="00DB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0203-AF08-443F-95F8-77F16C56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2022-11-07T21:15:00Z</dcterms:created>
  <dcterms:modified xsi:type="dcterms:W3CDTF">2022-11-07T21:15:00Z</dcterms:modified>
</cp:coreProperties>
</file>